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7D6" w:rsidRDefault="001217D6" w:rsidP="001217D6"/>
    <w:p w:rsidR="00FF0BBE" w:rsidRPr="008B0ADE" w:rsidRDefault="00FF0BBE" w:rsidP="008B0ADE">
      <w:pPr>
        <w:spacing w:line="360" w:lineRule="auto"/>
        <w:rPr>
          <w:sz w:val="28"/>
        </w:rPr>
      </w:pPr>
    </w:p>
    <w:p w:rsidR="00FF0BBE" w:rsidRPr="008B0ADE" w:rsidRDefault="00FF0BBE" w:rsidP="008B0ADE">
      <w:pPr>
        <w:spacing w:after="0" w:line="360" w:lineRule="auto"/>
        <w:jc w:val="center"/>
        <w:rPr>
          <w:rFonts w:ascii="Arial" w:hAnsi="Arial" w:cs="Arial"/>
          <w:b/>
          <w:sz w:val="36"/>
          <w:szCs w:val="24"/>
        </w:rPr>
      </w:pPr>
      <w:bookmarkStart w:id="0" w:name="_GoBack"/>
      <w:r w:rsidRPr="008B0ADE">
        <w:rPr>
          <w:rFonts w:ascii="Arial" w:hAnsi="Arial" w:cs="Arial"/>
          <w:b/>
          <w:sz w:val="36"/>
          <w:szCs w:val="24"/>
        </w:rPr>
        <w:t>Extrato de Publicação – Portarias Municipais</w:t>
      </w:r>
    </w:p>
    <w:bookmarkEnd w:id="0"/>
    <w:p w:rsidR="008B0ADE" w:rsidRDefault="008B0ADE" w:rsidP="008B0ADE">
      <w:pPr>
        <w:spacing w:after="0" w:line="360" w:lineRule="auto"/>
        <w:jc w:val="center"/>
        <w:rPr>
          <w:rFonts w:ascii="Arial" w:hAnsi="Arial" w:cs="Arial"/>
          <w:b/>
          <w:sz w:val="32"/>
          <w:szCs w:val="24"/>
          <w:u w:val="single"/>
        </w:rPr>
      </w:pPr>
    </w:p>
    <w:p w:rsidR="008B0ADE" w:rsidRPr="008B0ADE" w:rsidRDefault="008B0ADE" w:rsidP="008B0ADE">
      <w:pPr>
        <w:spacing w:after="0" w:line="360" w:lineRule="auto"/>
        <w:jc w:val="center"/>
        <w:rPr>
          <w:rFonts w:ascii="Arial" w:hAnsi="Arial" w:cs="Arial"/>
          <w:b/>
          <w:sz w:val="32"/>
          <w:szCs w:val="24"/>
          <w:u w:val="single"/>
        </w:rPr>
      </w:pPr>
    </w:p>
    <w:p w:rsidR="00FF0BBE" w:rsidRPr="008B0ADE" w:rsidRDefault="00FF0BBE" w:rsidP="008B0ADE">
      <w:pPr>
        <w:spacing w:after="0" w:line="360" w:lineRule="auto"/>
        <w:jc w:val="center"/>
        <w:rPr>
          <w:rFonts w:ascii="Arial" w:hAnsi="Arial" w:cs="Arial"/>
          <w:sz w:val="32"/>
          <w:szCs w:val="24"/>
          <w:u w:val="single"/>
        </w:rPr>
      </w:pPr>
      <w:r w:rsidRPr="008B0ADE">
        <w:rPr>
          <w:rFonts w:ascii="Arial" w:hAnsi="Arial" w:cs="Arial"/>
          <w:sz w:val="32"/>
          <w:szCs w:val="24"/>
          <w:u w:val="single"/>
        </w:rPr>
        <w:t>NOMEAÇÃO DE SERVIDORES – CONCURSO PÚBLICO N.º 01/2019</w:t>
      </w:r>
    </w:p>
    <w:p w:rsidR="00FF0BBE" w:rsidRDefault="00FF0BBE" w:rsidP="008B0ADE">
      <w:pPr>
        <w:spacing w:after="0" w:line="360" w:lineRule="auto"/>
        <w:jc w:val="both"/>
        <w:rPr>
          <w:rFonts w:ascii="Arial" w:hAnsi="Arial" w:cs="Arial"/>
          <w:sz w:val="32"/>
          <w:szCs w:val="24"/>
        </w:rPr>
      </w:pPr>
    </w:p>
    <w:p w:rsidR="008B0ADE" w:rsidRPr="008B0ADE" w:rsidRDefault="008B0ADE" w:rsidP="008B0ADE">
      <w:pPr>
        <w:spacing w:after="0" w:line="360" w:lineRule="auto"/>
        <w:jc w:val="both"/>
        <w:rPr>
          <w:rFonts w:ascii="Arial" w:hAnsi="Arial" w:cs="Arial"/>
          <w:sz w:val="32"/>
          <w:szCs w:val="24"/>
        </w:rPr>
      </w:pPr>
    </w:p>
    <w:p w:rsidR="00FF0BBE" w:rsidRPr="008B0ADE" w:rsidRDefault="00FF0BBE" w:rsidP="008B0ADE">
      <w:pPr>
        <w:spacing w:after="0" w:line="360" w:lineRule="auto"/>
        <w:jc w:val="both"/>
        <w:rPr>
          <w:rFonts w:ascii="Arial" w:hAnsi="Arial" w:cs="Arial"/>
          <w:sz w:val="32"/>
          <w:szCs w:val="24"/>
        </w:rPr>
      </w:pPr>
      <w:r w:rsidRPr="008B0ADE">
        <w:rPr>
          <w:rFonts w:ascii="Arial" w:hAnsi="Arial" w:cs="Arial"/>
          <w:b/>
          <w:sz w:val="32"/>
          <w:szCs w:val="24"/>
        </w:rPr>
        <w:t>Portaria nº:</w:t>
      </w:r>
      <w:r w:rsidRPr="008B0ADE">
        <w:rPr>
          <w:rFonts w:ascii="Arial" w:hAnsi="Arial" w:cs="Arial"/>
          <w:sz w:val="32"/>
          <w:szCs w:val="24"/>
        </w:rPr>
        <w:t xml:space="preserve"> 8.299, de 19 de abril de 2022.</w:t>
      </w:r>
    </w:p>
    <w:p w:rsidR="00FF0BBE" w:rsidRPr="008B0ADE" w:rsidRDefault="00FF0BBE" w:rsidP="008B0ADE">
      <w:pPr>
        <w:spacing w:after="0" w:line="360" w:lineRule="auto"/>
        <w:jc w:val="both"/>
        <w:rPr>
          <w:rFonts w:ascii="Arial" w:hAnsi="Arial" w:cs="Arial"/>
          <w:sz w:val="32"/>
          <w:szCs w:val="24"/>
        </w:rPr>
      </w:pPr>
      <w:r w:rsidRPr="008B0ADE">
        <w:rPr>
          <w:rFonts w:ascii="Arial" w:hAnsi="Arial" w:cs="Arial"/>
          <w:b/>
          <w:sz w:val="32"/>
          <w:szCs w:val="24"/>
        </w:rPr>
        <w:t>Classificação:</w:t>
      </w:r>
      <w:r w:rsidRPr="008B0ADE">
        <w:rPr>
          <w:rFonts w:ascii="Arial" w:hAnsi="Arial" w:cs="Arial"/>
          <w:sz w:val="32"/>
          <w:szCs w:val="24"/>
        </w:rPr>
        <w:t xml:space="preserve"> 6º</w:t>
      </w:r>
      <w:r w:rsidR="008B0ADE" w:rsidRPr="008B0ADE">
        <w:rPr>
          <w:rFonts w:ascii="Arial" w:hAnsi="Arial" w:cs="Arial"/>
          <w:sz w:val="32"/>
          <w:szCs w:val="24"/>
        </w:rPr>
        <w:t>.</w:t>
      </w:r>
      <w:r w:rsidRPr="008B0ADE">
        <w:rPr>
          <w:rFonts w:ascii="Arial" w:hAnsi="Arial" w:cs="Arial"/>
          <w:sz w:val="32"/>
          <w:szCs w:val="24"/>
        </w:rPr>
        <w:t xml:space="preserve"> </w:t>
      </w:r>
    </w:p>
    <w:p w:rsidR="00FF0BBE" w:rsidRPr="008B0ADE" w:rsidRDefault="008B0ADE" w:rsidP="008B0ADE">
      <w:pPr>
        <w:spacing w:after="0" w:line="360" w:lineRule="auto"/>
        <w:jc w:val="both"/>
        <w:rPr>
          <w:rFonts w:ascii="Arial" w:hAnsi="Arial" w:cs="Arial"/>
          <w:sz w:val="32"/>
          <w:szCs w:val="24"/>
        </w:rPr>
      </w:pPr>
      <w:r w:rsidRPr="008B0ADE">
        <w:rPr>
          <w:rFonts w:ascii="Arial" w:hAnsi="Arial" w:cs="Arial"/>
          <w:b/>
          <w:sz w:val="32"/>
          <w:szCs w:val="24"/>
        </w:rPr>
        <w:t>Nome</w:t>
      </w:r>
      <w:r w:rsidR="00FF0BBE" w:rsidRPr="008B0ADE">
        <w:rPr>
          <w:rFonts w:ascii="Arial" w:hAnsi="Arial" w:cs="Arial"/>
          <w:b/>
          <w:sz w:val="32"/>
          <w:szCs w:val="24"/>
        </w:rPr>
        <w:t xml:space="preserve">: </w:t>
      </w:r>
      <w:r w:rsidR="00FF0BBE" w:rsidRPr="008B0ADE">
        <w:rPr>
          <w:rFonts w:ascii="Arial" w:hAnsi="Arial" w:cs="Arial"/>
          <w:sz w:val="32"/>
          <w:szCs w:val="24"/>
        </w:rPr>
        <w:t>MICHELE VALERIO GRANDO</w:t>
      </w:r>
      <w:r w:rsidRPr="008B0ADE">
        <w:rPr>
          <w:rFonts w:ascii="Arial" w:hAnsi="Arial" w:cs="Arial"/>
          <w:sz w:val="32"/>
          <w:szCs w:val="24"/>
        </w:rPr>
        <w:t>.</w:t>
      </w:r>
    </w:p>
    <w:p w:rsidR="00FF0BBE" w:rsidRPr="008B0ADE" w:rsidRDefault="008B0ADE" w:rsidP="008B0ADE">
      <w:pPr>
        <w:spacing w:after="0" w:line="360" w:lineRule="auto"/>
        <w:jc w:val="both"/>
        <w:rPr>
          <w:rFonts w:ascii="Arial" w:hAnsi="Arial" w:cs="Arial"/>
          <w:b/>
          <w:sz w:val="32"/>
          <w:szCs w:val="24"/>
        </w:rPr>
      </w:pPr>
      <w:r>
        <w:rPr>
          <w:rFonts w:ascii="Arial" w:hAnsi="Arial" w:cs="Arial"/>
          <w:b/>
          <w:sz w:val="32"/>
          <w:szCs w:val="24"/>
        </w:rPr>
        <w:t>Cargo</w:t>
      </w:r>
      <w:r w:rsidR="00FF0BBE" w:rsidRPr="008B0ADE">
        <w:rPr>
          <w:rFonts w:ascii="Arial" w:hAnsi="Arial" w:cs="Arial"/>
          <w:b/>
          <w:sz w:val="32"/>
          <w:szCs w:val="24"/>
        </w:rPr>
        <w:t xml:space="preserve">: </w:t>
      </w:r>
      <w:r w:rsidR="00FF0BBE" w:rsidRPr="008B0ADE">
        <w:rPr>
          <w:rFonts w:ascii="Arial" w:hAnsi="Arial" w:cs="Arial"/>
          <w:sz w:val="32"/>
          <w:szCs w:val="24"/>
        </w:rPr>
        <w:t>Terapeuta Ocupacional</w:t>
      </w:r>
      <w:r w:rsidRPr="008B0ADE">
        <w:rPr>
          <w:rFonts w:ascii="Arial" w:hAnsi="Arial" w:cs="Arial"/>
          <w:sz w:val="32"/>
          <w:szCs w:val="24"/>
        </w:rPr>
        <w:t>.</w:t>
      </w:r>
    </w:p>
    <w:p w:rsidR="00FF0BBE" w:rsidRDefault="00FF0BBE" w:rsidP="008B0ADE">
      <w:pPr>
        <w:spacing w:after="0" w:line="360" w:lineRule="auto"/>
        <w:jc w:val="center"/>
        <w:rPr>
          <w:rFonts w:ascii="Arial" w:hAnsi="Arial" w:cs="Arial"/>
          <w:b/>
          <w:sz w:val="32"/>
          <w:szCs w:val="24"/>
          <w:u w:val="single"/>
        </w:rPr>
      </w:pPr>
    </w:p>
    <w:p w:rsidR="008B0ADE" w:rsidRPr="008B0ADE" w:rsidRDefault="008B0ADE" w:rsidP="008B0ADE">
      <w:pPr>
        <w:spacing w:after="0" w:line="360" w:lineRule="auto"/>
        <w:jc w:val="center"/>
        <w:rPr>
          <w:rFonts w:ascii="Arial" w:hAnsi="Arial" w:cs="Arial"/>
          <w:b/>
          <w:sz w:val="32"/>
          <w:szCs w:val="24"/>
          <w:u w:val="single"/>
        </w:rPr>
      </w:pPr>
    </w:p>
    <w:p w:rsidR="00FF0BBE" w:rsidRPr="008B0ADE" w:rsidRDefault="00FF0BBE" w:rsidP="008B0ADE">
      <w:pPr>
        <w:spacing w:after="0" w:line="360" w:lineRule="auto"/>
        <w:jc w:val="both"/>
        <w:rPr>
          <w:rFonts w:ascii="Arial" w:hAnsi="Arial" w:cs="Arial"/>
          <w:sz w:val="32"/>
          <w:szCs w:val="24"/>
        </w:rPr>
      </w:pPr>
      <w:r w:rsidRPr="008B0ADE">
        <w:rPr>
          <w:rFonts w:ascii="Arial" w:hAnsi="Arial" w:cs="Arial"/>
          <w:b/>
          <w:sz w:val="32"/>
          <w:szCs w:val="24"/>
        </w:rPr>
        <w:t>Portaria nº:</w:t>
      </w:r>
      <w:r w:rsidRPr="008B0ADE">
        <w:rPr>
          <w:rFonts w:ascii="Arial" w:hAnsi="Arial" w:cs="Arial"/>
          <w:sz w:val="32"/>
          <w:szCs w:val="24"/>
        </w:rPr>
        <w:t xml:space="preserve"> 8.300, de 19 de abril de 2022.</w:t>
      </w:r>
    </w:p>
    <w:p w:rsidR="00FF0BBE" w:rsidRPr="008B0ADE" w:rsidRDefault="00FF0BBE" w:rsidP="008B0ADE">
      <w:pPr>
        <w:spacing w:after="0" w:line="360" w:lineRule="auto"/>
        <w:jc w:val="both"/>
        <w:rPr>
          <w:rFonts w:ascii="Arial" w:hAnsi="Arial" w:cs="Arial"/>
          <w:sz w:val="32"/>
          <w:szCs w:val="24"/>
        </w:rPr>
      </w:pPr>
      <w:r w:rsidRPr="008B0ADE">
        <w:rPr>
          <w:rFonts w:ascii="Arial" w:hAnsi="Arial" w:cs="Arial"/>
          <w:b/>
          <w:sz w:val="32"/>
          <w:szCs w:val="24"/>
        </w:rPr>
        <w:t>Classificação</w:t>
      </w:r>
      <w:r w:rsidR="008B0ADE" w:rsidRPr="008B0ADE">
        <w:rPr>
          <w:rFonts w:ascii="Arial" w:hAnsi="Arial" w:cs="Arial"/>
          <w:b/>
          <w:sz w:val="32"/>
          <w:szCs w:val="24"/>
        </w:rPr>
        <w:t>:</w:t>
      </w:r>
      <w:r w:rsidRPr="008B0ADE">
        <w:rPr>
          <w:rFonts w:ascii="Arial" w:hAnsi="Arial" w:cs="Arial"/>
          <w:sz w:val="32"/>
          <w:szCs w:val="24"/>
        </w:rPr>
        <w:t xml:space="preserve"> 14º</w:t>
      </w:r>
      <w:r w:rsidR="008B0ADE" w:rsidRPr="008B0ADE">
        <w:rPr>
          <w:rFonts w:ascii="Arial" w:hAnsi="Arial" w:cs="Arial"/>
          <w:sz w:val="32"/>
          <w:szCs w:val="24"/>
        </w:rPr>
        <w:t>.</w:t>
      </w:r>
      <w:r w:rsidRPr="008B0ADE">
        <w:rPr>
          <w:rFonts w:ascii="Arial" w:hAnsi="Arial" w:cs="Arial"/>
          <w:sz w:val="32"/>
          <w:szCs w:val="24"/>
        </w:rPr>
        <w:t xml:space="preserve"> </w:t>
      </w:r>
    </w:p>
    <w:p w:rsidR="00FF0BBE" w:rsidRPr="008B0ADE" w:rsidRDefault="00FF0BBE" w:rsidP="008B0ADE">
      <w:pPr>
        <w:spacing w:after="0" w:line="360" w:lineRule="auto"/>
        <w:jc w:val="both"/>
        <w:rPr>
          <w:rFonts w:ascii="Arial" w:hAnsi="Arial" w:cs="Arial"/>
          <w:sz w:val="32"/>
          <w:szCs w:val="24"/>
        </w:rPr>
      </w:pPr>
      <w:r w:rsidRPr="008B0ADE">
        <w:rPr>
          <w:rFonts w:ascii="Arial" w:hAnsi="Arial" w:cs="Arial"/>
          <w:b/>
          <w:sz w:val="32"/>
          <w:szCs w:val="24"/>
        </w:rPr>
        <w:t xml:space="preserve">Nome: </w:t>
      </w:r>
      <w:r w:rsidR="008B0ADE">
        <w:rPr>
          <w:rFonts w:ascii="Arial" w:hAnsi="Arial" w:cs="Arial"/>
          <w:sz w:val="32"/>
          <w:szCs w:val="24"/>
        </w:rPr>
        <w:t>KATIA AMARO PEREIRA OLI</w:t>
      </w:r>
      <w:r w:rsidRPr="008B0ADE">
        <w:rPr>
          <w:rFonts w:ascii="Arial" w:hAnsi="Arial" w:cs="Arial"/>
          <w:sz w:val="32"/>
          <w:szCs w:val="24"/>
        </w:rPr>
        <w:t>V</w:t>
      </w:r>
      <w:r w:rsidR="008B0ADE">
        <w:rPr>
          <w:rFonts w:ascii="Arial" w:hAnsi="Arial" w:cs="Arial"/>
          <w:sz w:val="32"/>
          <w:szCs w:val="24"/>
        </w:rPr>
        <w:t>E</w:t>
      </w:r>
      <w:r w:rsidRPr="008B0ADE">
        <w:rPr>
          <w:rFonts w:ascii="Arial" w:hAnsi="Arial" w:cs="Arial"/>
          <w:sz w:val="32"/>
          <w:szCs w:val="24"/>
        </w:rPr>
        <w:t>IRA</w:t>
      </w:r>
      <w:r w:rsidR="008B0ADE" w:rsidRPr="008B0ADE">
        <w:rPr>
          <w:rFonts w:ascii="Arial" w:hAnsi="Arial" w:cs="Arial"/>
          <w:sz w:val="32"/>
          <w:szCs w:val="24"/>
        </w:rPr>
        <w:t>.</w:t>
      </w:r>
    </w:p>
    <w:p w:rsidR="00FF0BBE" w:rsidRPr="008B0ADE" w:rsidRDefault="008B0ADE" w:rsidP="008B0ADE">
      <w:pPr>
        <w:spacing w:after="0" w:line="360" w:lineRule="auto"/>
        <w:jc w:val="both"/>
        <w:rPr>
          <w:rFonts w:ascii="Arial" w:hAnsi="Arial" w:cs="Arial"/>
          <w:sz w:val="32"/>
          <w:szCs w:val="24"/>
        </w:rPr>
      </w:pPr>
      <w:r>
        <w:rPr>
          <w:rFonts w:ascii="Arial" w:hAnsi="Arial" w:cs="Arial"/>
          <w:b/>
          <w:sz w:val="32"/>
          <w:szCs w:val="24"/>
        </w:rPr>
        <w:t>Cargo</w:t>
      </w:r>
      <w:r w:rsidR="00FF0BBE" w:rsidRPr="008B0ADE">
        <w:rPr>
          <w:rFonts w:ascii="Arial" w:hAnsi="Arial" w:cs="Arial"/>
          <w:b/>
          <w:sz w:val="32"/>
          <w:szCs w:val="24"/>
        </w:rPr>
        <w:t xml:space="preserve">: </w:t>
      </w:r>
      <w:r w:rsidR="00FF0BBE" w:rsidRPr="008B0ADE">
        <w:rPr>
          <w:rFonts w:ascii="Arial" w:hAnsi="Arial" w:cs="Arial"/>
          <w:sz w:val="32"/>
          <w:szCs w:val="24"/>
        </w:rPr>
        <w:t>Auxiliar de Limpeza</w:t>
      </w:r>
      <w:r w:rsidRPr="008B0ADE">
        <w:rPr>
          <w:rFonts w:ascii="Arial" w:hAnsi="Arial" w:cs="Arial"/>
          <w:sz w:val="32"/>
          <w:szCs w:val="24"/>
        </w:rPr>
        <w:t>.</w:t>
      </w:r>
    </w:p>
    <w:p w:rsidR="001D4D94" w:rsidRDefault="001D4D94"/>
    <w:sectPr w:rsidR="001D4D94" w:rsidSect="008B0A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7D6"/>
    <w:rsid w:val="001217D6"/>
    <w:rsid w:val="001D4D94"/>
    <w:rsid w:val="008B0ADE"/>
    <w:rsid w:val="00A23AC3"/>
    <w:rsid w:val="00FF0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7D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1217D6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17D6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7D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1217D6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17D6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3</cp:revision>
  <dcterms:created xsi:type="dcterms:W3CDTF">2022-04-19T11:50:00Z</dcterms:created>
  <dcterms:modified xsi:type="dcterms:W3CDTF">2022-04-19T17:33:00Z</dcterms:modified>
</cp:coreProperties>
</file>