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66E" w:rsidRDefault="00F5466E" w:rsidP="00F5466E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F5466E" w:rsidRDefault="00F5466E" w:rsidP="00F5466E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F5466E" w:rsidRPr="00F5466E" w:rsidRDefault="00F5466E" w:rsidP="00F5466E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F5466E">
        <w:rPr>
          <w:rFonts w:asciiTheme="minorHAnsi" w:hAnsiTheme="minorHAnsi" w:cstheme="minorHAnsi"/>
          <w:b/>
          <w:sz w:val="32"/>
          <w:szCs w:val="24"/>
        </w:rPr>
        <w:t>Extrato de</w:t>
      </w:r>
      <w:bookmarkStart w:id="0" w:name="_GoBack"/>
      <w:bookmarkEnd w:id="0"/>
      <w:r w:rsidRPr="00F5466E">
        <w:rPr>
          <w:rFonts w:asciiTheme="minorHAnsi" w:hAnsiTheme="minorHAnsi" w:cstheme="minorHAnsi"/>
          <w:b/>
          <w:sz w:val="32"/>
          <w:szCs w:val="24"/>
        </w:rPr>
        <w:t xml:space="preserve"> Publicação – Portarias Municipais</w:t>
      </w:r>
    </w:p>
    <w:p w:rsidR="00F5466E" w:rsidRPr="00F5466E" w:rsidRDefault="00F5466E" w:rsidP="00F5466E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F5466E" w:rsidRPr="00F5466E" w:rsidRDefault="00F5466E" w:rsidP="00F5466E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F5466E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F5466E" w:rsidRPr="00F5466E" w:rsidRDefault="00F5466E" w:rsidP="00F5466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F5466E" w:rsidRPr="00F5466E" w:rsidRDefault="00F5466E" w:rsidP="00F5466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F5466E">
        <w:rPr>
          <w:rFonts w:asciiTheme="minorHAnsi" w:hAnsiTheme="minorHAnsi" w:cstheme="minorHAnsi"/>
          <w:b/>
          <w:sz w:val="28"/>
          <w:szCs w:val="24"/>
        </w:rPr>
        <w:t>:</w:t>
      </w:r>
      <w:r w:rsidRPr="00F5466E">
        <w:rPr>
          <w:rFonts w:asciiTheme="minorHAnsi" w:hAnsiTheme="minorHAnsi" w:cstheme="minorHAnsi"/>
          <w:sz w:val="28"/>
          <w:szCs w:val="24"/>
        </w:rPr>
        <w:t xml:space="preserve"> 8.798, de 14 de março de 2023.</w:t>
      </w:r>
    </w:p>
    <w:p w:rsidR="00F5466E" w:rsidRPr="00F5466E" w:rsidRDefault="00F5466E" w:rsidP="00F5466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F5466E">
        <w:rPr>
          <w:rFonts w:asciiTheme="minorHAnsi" w:hAnsiTheme="minorHAnsi" w:cstheme="minorHAnsi"/>
          <w:b/>
          <w:sz w:val="28"/>
          <w:szCs w:val="24"/>
        </w:rPr>
        <w:t>:</w:t>
      </w:r>
      <w:r w:rsidRPr="00F5466E">
        <w:rPr>
          <w:rFonts w:asciiTheme="minorHAnsi" w:hAnsiTheme="minorHAnsi" w:cstheme="minorHAnsi"/>
          <w:sz w:val="28"/>
          <w:szCs w:val="24"/>
        </w:rPr>
        <w:t xml:space="preserve"> 4º </w:t>
      </w:r>
    </w:p>
    <w:p w:rsidR="00F5466E" w:rsidRPr="00F5466E" w:rsidRDefault="00F5466E" w:rsidP="00F5466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F5466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F5466E">
        <w:rPr>
          <w:rFonts w:asciiTheme="minorHAnsi" w:hAnsiTheme="minorHAnsi" w:cstheme="minorHAnsi"/>
          <w:sz w:val="28"/>
          <w:szCs w:val="24"/>
        </w:rPr>
        <w:t>JOSE ELIAS MACHADO</w:t>
      </w:r>
    </w:p>
    <w:p w:rsidR="00F5466E" w:rsidRPr="00F5466E" w:rsidRDefault="00F5466E" w:rsidP="00F5466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F5466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F5466E">
        <w:rPr>
          <w:rFonts w:asciiTheme="minorHAnsi" w:hAnsiTheme="minorHAnsi" w:cstheme="minorHAnsi"/>
          <w:sz w:val="28"/>
          <w:szCs w:val="24"/>
        </w:rPr>
        <w:t>Coveiro</w:t>
      </w:r>
    </w:p>
    <w:p w:rsidR="00F200DF" w:rsidRDefault="00F200DF"/>
    <w:sectPr w:rsidR="00F200DF" w:rsidSect="00F546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66E"/>
    <w:rsid w:val="00F200DF"/>
    <w:rsid w:val="00F5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66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66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175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2023-03-14T19:20:00Z</dcterms:created>
  <dcterms:modified xsi:type="dcterms:W3CDTF">2023-03-14T19:22:00Z</dcterms:modified>
</cp:coreProperties>
</file>